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C5" w:rsidRDefault="007A1FC5" w:rsidP="007A1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5">
        <w:rPr>
          <w:rFonts w:ascii="Times New Roman" w:hAnsi="Times New Roman" w:cs="Times New Roman"/>
          <w:b/>
          <w:sz w:val="28"/>
          <w:szCs w:val="28"/>
        </w:rPr>
        <w:t>Выписка из Кодекса Российской Федерации об административных правонарушениях</w:t>
      </w:r>
    </w:p>
    <w:p w:rsidR="007A1FC5" w:rsidRDefault="007A1FC5" w:rsidP="007A1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A6">
        <w:rPr>
          <w:rFonts w:ascii="Times New Roman" w:hAnsi="Times New Roman" w:cs="Times New Roman"/>
          <w:b/>
          <w:sz w:val="28"/>
          <w:szCs w:val="28"/>
        </w:rPr>
        <w:t>Статья 20.7. Невыполнение требований и мероприятий в области гражданской обороны</w:t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A6">
        <w:rPr>
          <w:rFonts w:ascii="Times New Roman" w:hAnsi="Times New Roman" w:cs="Times New Roman"/>
          <w:sz w:val="28"/>
          <w:szCs w:val="28"/>
        </w:rPr>
        <w:t>1. Невыполнение установленных федеральными законами и иными нормативными правовыми актами Российской Федерации специальных условий (правил)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 -</w:t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A6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A6">
        <w:rPr>
          <w:rFonts w:ascii="Times New Roman" w:hAnsi="Times New Roman" w:cs="Times New Roman"/>
          <w:sz w:val="28"/>
          <w:szCs w:val="28"/>
        </w:rPr>
        <w:t>2. Невыполнение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-</w:t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14A6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sectPr w:rsidR="00D014A6" w:rsidRPr="00D0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7C"/>
    <w:rsid w:val="0006257C"/>
    <w:rsid w:val="00124D8C"/>
    <w:rsid w:val="00195D2E"/>
    <w:rsid w:val="00206D86"/>
    <w:rsid w:val="005244CD"/>
    <w:rsid w:val="00631FC9"/>
    <w:rsid w:val="007A1FC5"/>
    <w:rsid w:val="007B5316"/>
    <w:rsid w:val="008F4B65"/>
    <w:rsid w:val="00943B0C"/>
    <w:rsid w:val="00A40921"/>
    <w:rsid w:val="00AB5C02"/>
    <w:rsid w:val="00D014A6"/>
    <w:rsid w:val="00DD0A20"/>
    <w:rsid w:val="00E3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08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2022-06-08T12:27:00Z</dcterms:created>
  <dcterms:modified xsi:type="dcterms:W3CDTF">2022-06-09T07:43:00Z</dcterms:modified>
</cp:coreProperties>
</file>