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12" w:rsidRPr="00755E12" w:rsidRDefault="00755E12" w:rsidP="00755E12">
      <w:pPr>
        <w:ind w:firstLine="5812"/>
        <w:jc w:val="right"/>
        <w:outlineLvl w:val="3"/>
        <w:rPr>
          <w:rFonts w:eastAsia="Times New Roman"/>
          <w:bCs/>
          <w:color w:val="000000"/>
          <w:lang w:eastAsia="ru-RU"/>
        </w:rPr>
      </w:pPr>
      <w:r w:rsidRPr="00755E12">
        <w:rPr>
          <w:rFonts w:eastAsia="Times New Roman"/>
          <w:bCs/>
          <w:color w:val="000000"/>
          <w:lang w:eastAsia="ru-RU"/>
        </w:rPr>
        <w:t>Приложение № 5</w:t>
      </w:r>
    </w:p>
    <w:p w:rsidR="00755E12" w:rsidRPr="00755E12" w:rsidRDefault="00755E12" w:rsidP="00755E12">
      <w:pPr>
        <w:ind w:firstLine="5812"/>
        <w:jc w:val="right"/>
        <w:outlineLvl w:val="3"/>
        <w:rPr>
          <w:rFonts w:eastAsia="Times New Roman"/>
          <w:bCs/>
          <w:color w:val="000000"/>
          <w:lang w:eastAsia="ru-RU"/>
        </w:rPr>
      </w:pPr>
      <w:r w:rsidRPr="00755E12">
        <w:rPr>
          <w:rFonts w:eastAsia="Times New Roman"/>
          <w:bCs/>
          <w:color w:val="000000"/>
          <w:lang w:eastAsia="ru-RU"/>
        </w:rPr>
        <w:t>к приказу  от 13.01.2021 № 2</w:t>
      </w:r>
    </w:p>
    <w:p w:rsidR="00755E12" w:rsidRPr="00755E12" w:rsidRDefault="00755E12" w:rsidP="00755E12">
      <w:pPr>
        <w:ind w:firstLine="709"/>
        <w:outlineLvl w:val="3"/>
        <w:rPr>
          <w:rFonts w:eastAsia="Times New Roman"/>
          <w:b/>
          <w:bCs/>
          <w:color w:val="000000"/>
          <w:lang w:eastAsia="ru-RU"/>
        </w:rPr>
      </w:pPr>
    </w:p>
    <w:p w:rsidR="00755E12" w:rsidRPr="00755E12" w:rsidRDefault="00755E12" w:rsidP="00755E12">
      <w:pPr>
        <w:ind w:firstLine="709"/>
        <w:outlineLvl w:val="3"/>
        <w:rPr>
          <w:rFonts w:eastAsia="Times New Roman"/>
          <w:b/>
          <w:bCs/>
          <w:color w:val="000000"/>
          <w:lang w:eastAsia="ru-RU"/>
        </w:rPr>
      </w:pPr>
    </w:p>
    <w:p w:rsidR="00755E12" w:rsidRPr="00755E12" w:rsidRDefault="00755E12" w:rsidP="00755E12">
      <w:pPr>
        <w:ind w:firstLine="709"/>
        <w:outlineLvl w:val="3"/>
        <w:rPr>
          <w:rFonts w:eastAsia="Times New Roman"/>
          <w:b/>
          <w:bCs/>
          <w:color w:val="000000"/>
          <w:lang w:eastAsia="ru-RU"/>
        </w:rPr>
      </w:pPr>
      <w:r w:rsidRPr="00755E12">
        <w:rPr>
          <w:rFonts w:eastAsia="Times New Roman"/>
          <w:b/>
          <w:bCs/>
          <w:color w:val="000000"/>
          <w:lang w:eastAsia="ru-RU"/>
        </w:rPr>
        <w:t>Положение</w:t>
      </w:r>
    </w:p>
    <w:p w:rsidR="00755E12" w:rsidRPr="00755E12" w:rsidRDefault="00755E12" w:rsidP="00755E12">
      <w:pPr>
        <w:ind w:firstLine="709"/>
        <w:outlineLvl w:val="3"/>
        <w:rPr>
          <w:rFonts w:eastAsia="Times New Roman"/>
          <w:b/>
          <w:bCs/>
          <w:color w:val="000000"/>
          <w:lang w:eastAsia="ru-RU"/>
        </w:rPr>
      </w:pPr>
      <w:r w:rsidRPr="00755E12">
        <w:rPr>
          <w:rFonts w:eastAsia="Times New Roman"/>
          <w:b/>
          <w:bCs/>
          <w:color w:val="000000"/>
          <w:lang w:eastAsia="ru-RU"/>
        </w:rPr>
        <w:t>о комиссии по урегулированию споров между участниками образовательных отношений (далее – Положение)</w:t>
      </w:r>
    </w:p>
    <w:p w:rsidR="00755E12" w:rsidRPr="00755E12" w:rsidRDefault="00755E12" w:rsidP="00755E12">
      <w:pPr>
        <w:ind w:firstLine="709"/>
        <w:outlineLvl w:val="3"/>
        <w:rPr>
          <w:rFonts w:eastAsia="Times New Roman"/>
          <w:b/>
          <w:bCs/>
          <w:color w:val="000000"/>
          <w:lang w:eastAsia="ru-RU"/>
        </w:rPr>
      </w:pPr>
    </w:p>
    <w:p w:rsidR="00755E12" w:rsidRPr="00755E12" w:rsidRDefault="00755E12" w:rsidP="00755E12">
      <w:pPr>
        <w:contextualSpacing/>
        <w:rPr>
          <w:rFonts w:eastAsia="Times New Roman"/>
          <w:b/>
          <w:bCs/>
          <w:color w:val="000000"/>
          <w:lang w:eastAsia="ru-RU"/>
        </w:rPr>
      </w:pPr>
      <w:bookmarkStart w:id="0" w:name="a1"/>
      <w:bookmarkEnd w:id="0"/>
      <w:r w:rsidRPr="00755E12">
        <w:rPr>
          <w:rFonts w:eastAsia="Times New Roman"/>
          <w:b/>
          <w:bCs/>
          <w:color w:val="000000"/>
          <w:lang w:eastAsia="ru-RU"/>
        </w:rPr>
        <w:t>1. Общие положения</w:t>
      </w:r>
    </w:p>
    <w:p w:rsidR="00755E12" w:rsidRPr="00755E12" w:rsidRDefault="00755E12" w:rsidP="00755E12">
      <w:pPr>
        <w:ind w:left="1069" w:right="150"/>
        <w:contextualSpacing/>
        <w:jc w:val="both"/>
        <w:rPr>
          <w:rFonts w:eastAsia="Times New Roman"/>
          <w:color w:val="000000"/>
          <w:lang w:eastAsia="ru-RU"/>
        </w:rPr>
      </w:pP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 xml:space="preserve">1.1. </w:t>
      </w:r>
      <w:proofErr w:type="gramStart"/>
      <w:r w:rsidRPr="00755E12">
        <w:rPr>
          <w:rFonts w:eastAsia="Times New Roman"/>
          <w:color w:val="000000"/>
          <w:lang w:eastAsia="ru-RU"/>
        </w:rPr>
        <w:t>Настоящее Положение разработано в соответствии с Федеральным законом от 29.12.2012 № 273-ФЗ «Об образовании в Российской Федерации» (далее – Федеральный закон 273-ФЗ) в целях урегулирования разногласий между участниками образовательных отношений по вопросам реализации права на получение дополнительного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  <w:proofErr w:type="gramEnd"/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 xml:space="preserve">1.2. Настоящее Положение устанавливает порядок создания, организации работы, принятия и исполнения решений Комиссии по урегулированию споров (далее – Комиссия) между участниками образовательных отношений 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1.3. Изменения в Положение могут быть внесены только с учетом мнения совета обучающихся, а также представительного органа работников Управления.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1.4. В своей деятельности Комиссия руководствуется Конституцией РФ, Федеральным законом 273-ФЗ, а также другими федеральными законами, иными нормативными правовыми актами РФ, законами и иными нормативными правовыми актами субъектов РФ, содержащими нормы, регулирующие отношения в сфере образования, локальными нормативными актами Управления и настоящим Положением.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</w:p>
    <w:p w:rsidR="00755E12" w:rsidRPr="00755E12" w:rsidRDefault="00755E12" w:rsidP="00755E12">
      <w:pPr>
        <w:contextualSpacing/>
        <w:rPr>
          <w:rFonts w:eastAsia="Times New Roman"/>
          <w:b/>
          <w:bCs/>
          <w:color w:val="000000"/>
          <w:lang w:eastAsia="ru-RU"/>
        </w:rPr>
      </w:pPr>
      <w:bookmarkStart w:id="1" w:name="a2"/>
      <w:bookmarkEnd w:id="1"/>
      <w:r w:rsidRPr="00755E12">
        <w:rPr>
          <w:rFonts w:eastAsia="Times New Roman"/>
          <w:b/>
          <w:bCs/>
          <w:color w:val="000000"/>
          <w:lang w:eastAsia="ru-RU"/>
        </w:rPr>
        <w:t>2. Формирование Комиссии и организация её работы</w:t>
      </w:r>
    </w:p>
    <w:p w:rsidR="00755E12" w:rsidRPr="00755E12" w:rsidRDefault="00755E12" w:rsidP="00755E12">
      <w:pPr>
        <w:ind w:left="1069" w:right="150"/>
        <w:contextualSpacing/>
        <w:jc w:val="both"/>
        <w:rPr>
          <w:rFonts w:eastAsia="Times New Roman"/>
          <w:color w:val="000000"/>
          <w:lang w:eastAsia="ru-RU"/>
        </w:rPr>
      </w:pP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2.1. Комиссия создаётся в составе шести членов из равного числа представителей обучающихся и представителей работников Управления.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2.2. Делегирование представителей участников образовательных отношений в состав Комиссии осуществляется советом обучающихся и представительным органом работников Управления.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2.3. Состав Комиссии утверждается приказом Начальника Управления. Срок полномочий Комиссии – 3 года</w:t>
      </w:r>
      <w:r w:rsidRPr="00755E12">
        <w:rPr>
          <w:rFonts w:eastAsia="Times New Roman"/>
          <w:i/>
          <w:iCs/>
          <w:color w:val="000000"/>
          <w:lang w:eastAsia="ru-RU"/>
        </w:rPr>
        <w:t>.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2.4. Члены Комиссии осуществляют свою деятельность на безвозмездной основе.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2.5. В состав Комиссии входят председатель Комиссии, заместитель председателя Комиссии, ответственный секретарь и члены Комиссии.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lastRenderedPageBreak/>
        <w:t>2.6. Руководство Комиссией осуществляет председатель, избираемый простым большинством голосов членов комиссии из числа лиц, входящих в ее состав.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Председатель Комиссии: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- осуществляет общее руководство деятельностью Комиссии;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- председательствует на заседаниях Комиссии;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- организует работу Комиссии;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- определяет план работы Комиссии;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 xml:space="preserve">- осуществляет общий </w:t>
      </w:r>
      <w:proofErr w:type="gramStart"/>
      <w:r w:rsidRPr="00755E12">
        <w:rPr>
          <w:rFonts w:eastAsia="Times New Roman"/>
          <w:color w:val="000000"/>
          <w:lang w:eastAsia="ru-RU"/>
        </w:rPr>
        <w:t>контроль за</w:t>
      </w:r>
      <w:proofErr w:type="gramEnd"/>
      <w:r w:rsidRPr="00755E12">
        <w:rPr>
          <w:rFonts w:eastAsia="Times New Roman"/>
          <w:color w:val="000000"/>
          <w:lang w:eastAsia="ru-RU"/>
        </w:rPr>
        <w:t xml:space="preserve"> реализацией принятых Комиссией решений;</w:t>
      </w:r>
    </w:p>
    <w:p w:rsidR="00755E12" w:rsidRPr="00755E12" w:rsidRDefault="00755E12" w:rsidP="00755E12">
      <w:pPr>
        <w:ind w:left="708" w:right="150" w:firstLine="1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- распределяет обязанности между членами Комиссии.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2.7. Заместитель председателя Комиссии назначается решением председателя Комиссии.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Заместитель председателя Комиссии: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- координирует работу членов Комиссии;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- готовит документы, выносимые на рассмотрение Комиссии;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 xml:space="preserve">- осуществляет </w:t>
      </w:r>
      <w:proofErr w:type="gramStart"/>
      <w:r w:rsidRPr="00755E12">
        <w:rPr>
          <w:rFonts w:eastAsia="Times New Roman"/>
          <w:color w:val="000000"/>
          <w:lang w:eastAsia="ru-RU"/>
        </w:rPr>
        <w:t>контроль за</w:t>
      </w:r>
      <w:proofErr w:type="gramEnd"/>
      <w:r w:rsidRPr="00755E12">
        <w:rPr>
          <w:rFonts w:eastAsia="Times New Roman"/>
          <w:color w:val="000000"/>
          <w:lang w:eastAsia="ru-RU"/>
        </w:rPr>
        <w:t xml:space="preserve"> выполнением плана работы Комиссии;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- в случае отсутствия председателя Комиссии выполняет его обязанности.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2.8. Ответственным секретарем Комиссии является представитель работников Управления.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Ответственный секретарь Комиссии: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- организует делопроизводство Комиссии;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- ведет протоколы заседаний Комиссии;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- 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пяти календарных дней до дня проведения заседания Комиссии;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- информирует о решениях Комиссии, совет обучающихся,  а также представительный орган работников Управления;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- доводит решения Комиссии до сведения участника образовательных отношений, обратившегося в Комиссию с целью урегулирования конфликта;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- обеспечивает контроль выполнения решений Комиссии;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- несет ответственность за сохранность документов и иных материалов, рассматриваемых на заседаниях Комиссии.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2.9. Член Комиссии имеет право: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- 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-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- принимать участие в подготовке заседаний Комиссии;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- обращаться к председателю Комиссии по вопросам, входящим в компетенцию Комиссии;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lastRenderedPageBreak/>
        <w:t>- обращаться по вопросам, входящим в компетенцию Комиссии, за необходимой информацией к лицам, органам и организациям;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- вносить предложения руководству Комиссии о совершенствовании организации работы Комиссии.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2.10. Член Комиссии обязан: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- участвовать в заседаниях Комиссии;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- выполнять возложенные на него функции в соответствии с Положением и решениями Комиссии;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- соблюдать требования законодательных и иных нормативных правовых актов при реализации своих функций;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- 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работе.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2.11. Досрочное прекращение полномочий члена Комиссии осуществляется: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- на основании личного заявления члена Комиссии об исключении из его состава;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- по требованию не менее 2/3 членов Комиссии, выраженному в письменной форме;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- в случае отчисления обучающегося, который является членом Комиссии, или увольнения работника Управления  – члена Комиссии;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-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процесса.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2.12. При наличии в составе Комиссии члена, имеющего личную заинтересованность, способную повлиять на объективность решения, он подлежит замене на другого представителя, путем внесения изменения в приказ о составе Комиссии.</w:t>
      </w:r>
    </w:p>
    <w:p w:rsidR="00755E12" w:rsidRPr="00755E12" w:rsidRDefault="00755E12" w:rsidP="00755E12">
      <w:pPr>
        <w:ind w:right="150" w:firstLine="709"/>
        <w:rPr>
          <w:rFonts w:eastAsia="Times New Roman"/>
          <w:color w:val="000000"/>
          <w:lang w:eastAsia="ru-RU"/>
        </w:rPr>
      </w:pPr>
      <w:bookmarkStart w:id="2" w:name="a3"/>
      <w:bookmarkEnd w:id="2"/>
      <w:r w:rsidRPr="00755E12">
        <w:rPr>
          <w:rFonts w:eastAsia="Times New Roman"/>
          <w:b/>
          <w:bCs/>
          <w:color w:val="000000"/>
          <w:lang w:eastAsia="ru-RU"/>
        </w:rPr>
        <w:t>3. Функции и полномочия Комиссии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3.1. Комиссия осуществляет следующие функции: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- прием и рассмотрение обращений участников образовательных отношений по вопросам реализации права на получение дополнительного образования;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 xml:space="preserve">- осуществление анализа представленных участниками образовательных отношений материалов, в т. ч. по вопросу возникновения конфликта интересов педагогического работника, применения локальных нормативных актов, решений о применении </w:t>
      </w:r>
      <w:proofErr w:type="gramStart"/>
      <w:r w:rsidRPr="00755E12">
        <w:rPr>
          <w:rFonts w:eastAsia="Times New Roman"/>
          <w:color w:val="000000"/>
          <w:lang w:eastAsia="ru-RU"/>
        </w:rPr>
        <w:t>к</w:t>
      </w:r>
      <w:proofErr w:type="gramEnd"/>
      <w:r w:rsidRPr="00755E12">
        <w:rPr>
          <w:rFonts w:eastAsia="Times New Roman"/>
          <w:color w:val="000000"/>
          <w:lang w:eastAsia="ru-RU"/>
        </w:rPr>
        <w:t xml:space="preserve"> обучающимся дисциплинарного взыскания;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- урегулирование разногласий между участниками образовательных отношений;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- принятие решений по результатам рассмотрения обращений.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3.2. Комиссия имеет право: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- запрашивать у участников образовательных отношений необходимые для ее деятельности документы, материалы и информацию;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- устанавливать сроки представления запрашиваемых документов, материалов и информации;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lastRenderedPageBreak/>
        <w:t>- проводить необходимые консультации по рассматриваемым спорам с участниками образовательных отношений;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- приглашать участников образовательных отношений для дачи разъяснений.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3.3. Комиссия обязана: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- объективно, полно и всесторонне рассматривать обращение участника образовательных отношений;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- обеспечивать соблюдение прав и свобод участников образовательных отношений;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- стремиться к урегулированию разногласий между участниками образовательных отношений;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- 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- рассматривать обращение в течение десяти календарных дней с момента поступления обращения в письменной форме;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- принимать решение в соответствии с законодательством об образовании, локальными нормативными актами Управления.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b/>
          <w:bCs/>
          <w:color w:val="000000"/>
          <w:lang w:eastAsia="ru-RU"/>
        </w:rPr>
      </w:pPr>
      <w:bookmarkStart w:id="3" w:name="a4"/>
      <w:bookmarkEnd w:id="3"/>
    </w:p>
    <w:p w:rsidR="00755E12" w:rsidRPr="00755E12" w:rsidRDefault="00755E12" w:rsidP="00755E12">
      <w:pPr>
        <w:ind w:right="150" w:firstLine="709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b/>
          <w:bCs/>
          <w:color w:val="000000"/>
          <w:lang w:eastAsia="ru-RU"/>
        </w:rPr>
        <w:t>4. Порядок работы Комиссии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 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4.1. 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необходимости. Ход заседаний фиксируется в протоколе.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4.2. Решение о проведении заседания Комиссии принимается её председателем на основании обращения (жалобы, заявления, предложения) участника образовательных отношений не позднее 3 дней с момента поступления такого обращения.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4.3.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 4.4. Комиссия принимает решения не позднее 5 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 4.5.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4.6.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4.7. Комиссия принимает решение простым большинством голосов членов, присутствующих на заседании Комиссии.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lastRenderedPageBreak/>
        <w:t xml:space="preserve">4.8. В случае </w:t>
      </w:r>
      <w:proofErr w:type="gramStart"/>
      <w:r w:rsidRPr="00755E12">
        <w:rPr>
          <w:rFonts w:eastAsia="Times New Roman"/>
          <w:color w:val="000000"/>
          <w:lang w:eastAsia="ru-RU"/>
        </w:rPr>
        <w:t>установления фактов нарушения прав участников образовательных отношений</w:t>
      </w:r>
      <w:proofErr w:type="gramEnd"/>
      <w:r w:rsidRPr="00755E12">
        <w:rPr>
          <w:rFonts w:eastAsia="Times New Roman"/>
          <w:color w:val="000000"/>
          <w:lang w:eastAsia="ru-RU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а также работников Управления, Комиссия возлагает обязанности по устранению выявленных нарушений и (или) недопущению нарушений в будущем.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4.9. Если нарушения прав участников образовательных отношений возникли вследствие принятия решения Управления, в том числе вследствие издания локального нормативного акта, Комиссия принимает решение об отмене данного решения Управления (локального нормативного акта) и указывает срок исполнения решения.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4.10.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4.11. 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b/>
          <w:bCs/>
          <w:color w:val="000000"/>
          <w:lang w:eastAsia="ru-RU"/>
        </w:rPr>
      </w:pPr>
      <w:bookmarkStart w:id="4" w:name="a5"/>
      <w:bookmarkEnd w:id="4"/>
    </w:p>
    <w:p w:rsidR="00755E12" w:rsidRPr="00755E12" w:rsidRDefault="00755E12" w:rsidP="00755E12">
      <w:pPr>
        <w:ind w:right="150" w:firstLine="709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b/>
          <w:bCs/>
          <w:color w:val="000000"/>
          <w:lang w:eastAsia="ru-RU"/>
        </w:rPr>
        <w:t>5. Порядок принятия и оформления решений Комиссии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5.1.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дополнительное образование.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5.2. В случае установления факта нарушения права на образование Комиссия принимает решение, направленное на его восстановление, в т. ч. с возложением обязанности по устранению выявленных нарушений на обучающихся, а также работников Управления. 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5.3. В случае необоснованности обращения участника образовательных отношений, отсутствии нарушения права на образование, Комиссия отказывает в удовлетворении просьбы обратившегося лица.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 xml:space="preserve">5.4. Решение Комиссии принимается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</w:t>
      </w:r>
      <w:proofErr w:type="gramStart"/>
      <w:r w:rsidRPr="00755E12">
        <w:rPr>
          <w:rFonts w:eastAsia="Times New Roman"/>
          <w:color w:val="000000"/>
          <w:lang w:eastAsia="ru-RU"/>
        </w:rPr>
        <w:t>председательствовавший</w:t>
      </w:r>
      <w:proofErr w:type="gramEnd"/>
      <w:r w:rsidRPr="00755E12">
        <w:rPr>
          <w:rFonts w:eastAsia="Times New Roman"/>
          <w:color w:val="000000"/>
          <w:lang w:eastAsia="ru-RU"/>
        </w:rPr>
        <w:t xml:space="preserve"> на заседании Комиссии.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5.5. Решения Комиссии оформляются протоколами, которые подписываются всеми присутствующими членами Комиссии.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5.6. Решения Комиссии в виде выписки из протокола в течение трех дней со дня заседания направляются заявителю, совет обучающихся, а также в представительный орган работников Управления для исполнения.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5.7.</w:t>
      </w:r>
      <w:r>
        <w:rPr>
          <w:rFonts w:eastAsia="Times New Roman"/>
          <w:color w:val="000000"/>
          <w:lang w:eastAsia="ru-RU"/>
        </w:rPr>
        <w:t xml:space="preserve"> </w:t>
      </w:r>
      <w:r w:rsidRPr="00755E12">
        <w:rPr>
          <w:rFonts w:eastAsia="Times New Roman"/>
          <w:color w:val="000000"/>
          <w:lang w:eastAsia="ru-RU"/>
        </w:rPr>
        <w:t>Решение Комиссии может быть обжаловано в установленном законодательством РФ порядке.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lastRenderedPageBreak/>
        <w:t>5.8.</w:t>
      </w:r>
      <w:r>
        <w:rPr>
          <w:rFonts w:eastAsia="Times New Roman"/>
          <w:color w:val="000000"/>
          <w:lang w:eastAsia="ru-RU"/>
        </w:rPr>
        <w:t xml:space="preserve"> </w:t>
      </w:r>
      <w:bookmarkStart w:id="5" w:name="_GoBack"/>
      <w:bookmarkEnd w:id="5"/>
      <w:r w:rsidRPr="00755E12">
        <w:rPr>
          <w:rFonts w:eastAsia="Times New Roman"/>
          <w:color w:val="000000"/>
          <w:lang w:eastAsia="ru-RU"/>
        </w:rPr>
        <w:t>Решение комиссии является обязательным для всех участников образовательных отношений в Управлении, и подлежит исполнению в сроки, предусмотренные указанным решением.</w:t>
      </w:r>
    </w:p>
    <w:p w:rsidR="00755E12" w:rsidRPr="00755E12" w:rsidRDefault="00755E12" w:rsidP="00755E12">
      <w:pPr>
        <w:ind w:right="150" w:firstLine="709"/>
        <w:jc w:val="both"/>
        <w:rPr>
          <w:rFonts w:eastAsia="Times New Roman"/>
          <w:color w:val="000000"/>
          <w:lang w:eastAsia="ru-RU"/>
        </w:rPr>
      </w:pPr>
      <w:r w:rsidRPr="00755E12">
        <w:rPr>
          <w:rFonts w:eastAsia="Times New Roman"/>
          <w:color w:val="000000"/>
          <w:lang w:eastAsia="ru-RU"/>
        </w:rPr>
        <w:t>5.9. Срок хранения документов Комиссии в Управлении составляет три года.</w:t>
      </w:r>
    </w:p>
    <w:p w:rsidR="00C64FE8" w:rsidRPr="00755E12" w:rsidRDefault="00C64FE8" w:rsidP="00755E12">
      <w:pPr>
        <w:jc w:val="both"/>
      </w:pPr>
    </w:p>
    <w:sectPr w:rsidR="00C64FE8" w:rsidRPr="00755E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8729C"/>
    <w:multiLevelType w:val="hybridMultilevel"/>
    <w:tmpl w:val="B2B68EF0"/>
    <w:lvl w:ilvl="0" w:tplc="4E56B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14354A"/>
    <w:multiLevelType w:val="multilevel"/>
    <w:tmpl w:val="0A0E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64FE8"/>
    <w:rsid w:val="006D6739"/>
    <w:rsid w:val="00755E12"/>
    <w:rsid w:val="008A1508"/>
    <w:rsid w:val="008F7244"/>
    <w:rsid w:val="00C6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eastAsia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Pr>
      <w:b/>
      <w:bCs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 курсов</dc:creator>
  <cp:lastModifiedBy>Курсы</cp:lastModifiedBy>
  <cp:revision>11</cp:revision>
  <cp:lastPrinted>2015-11-26T07:34:00Z</cp:lastPrinted>
  <dcterms:created xsi:type="dcterms:W3CDTF">2015-09-24T10:32:00Z</dcterms:created>
  <dcterms:modified xsi:type="dcterms:W3CDTF">2021-04-01T14:27:00Z</dcterms:modified>
</cp:coreProperties>
</file>